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horzAnchor="margin" w:tblpY="780"/>
        <w:tblW w:w="0" w:type="auto"/>
        <w:tblLook w:val="04A0" w:firstRow="1" w:lastRow="0" w:firstColumn="1" w:lastColumn="0" w:noHBand="0" w:noVBand="1"/>
      </w:tblPr>
      <w:tblGrid>
        <w:gridCol w:w="1891"/>
        <w:gridCol w:w="2607"/>
        <w:gridCol w:w="2933"/>
        <w:gridCol w:w="2140"/>
      </w:tblGrid>
      <w:tr w:rsidR="000A4F45" w:rsidTr="000A4F45">
        <w:tc>
          <w:tcPr>
            <w:tcW w:w="1891" w:type="dxa"/>
          </w:tcPr>
          <w:p w:rsidR="000A4F45" w:rsidRPr="004F6D88" w:rsidRDefault="000A4F45" w:rsidP="000A4F45">
            <w:pPr>
              <w:tabs>
                <w:tab w:val="left" w:pos="567"/>
              </w:tabs>
              <w:ind w:right="2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6D88">
              <w:rPr>
                <w:rFonts w:ascii="Times New Roman" w:hAnsi="Times New Roman" w:cs="Times New Roman"/>
                <w:i/>
                <w:sz w:val="24"/>
                <w:szCs w:val="24"/>
              </w:rPr>
              <w:t>Критерий</w:t>
            </w:r>
          </w:p>
        </w:tc>
        <w:tc>
          <w:tcPr>
            <w:tcW w:w="2607" w:type="dxa"/>
          </w:tcPr>
          <w:p w:rsidR="000A4F45" w:rsidRPr="004F6D88" w:rsidRDefault="000A4F45" w:rsidP="000A4F45">
            <w:pPr>
              <w:tabs>
                <w:tab w:val="left" w:pos="567"/>
              </w:tabs>
              <w:ind w:right="28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6D88">
              <w:rPr>
                <w:rFonts w:ascii="Times New Roman" w:hAnsi="Times New Roman" w:cs="Times New Roman"/>
                <w:i/>
                <w:sz w:val="24"/>
                <w:szCs w:val="24"/>
              </w:rPr>
              <w:t>Толкование критерия</w:t>
            </w:r>
          </w:p>
        </w:tc>
        <w:tc>
          <w:tcPr>
            <w:tcW w:w="2933" w:type="dxa"/>
          </w:tcPr>
          <w:p w:rsidR="000A4F45" w:rsidRPr="004F6D88" w:rsidRDefault="000A4F45" w:rsidP="000A4F45">
            <w:pPr>
              <w:tabs>
                <w:tab w:val="left" w:pos="567"/>
              </w:tabs>
              <w:ind w:right="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Методы определения и анализа</w:t>
            </w:r>
          </w:p>
        </w:tc>
        <w:tc>
          <w:tcPr>
            <w:tcW w:w="2140" w:type="dxa"/>
          </w:tcPr>
          <w:p w:rsidR="000A4F45" w:rsidRPr="004F6D88" w:rsidRDefault="000A4F45" w:rsidP="000A4F45">
            <w:pPr>
              <w:tabs>
                <w:tab w:val="left" w:pos="567"/>
              </w:tabs>
              <w:ind w:right="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Полученные характеристики</w:t>
            </w:r>
          </w:p>
        </w:tc>
      </w:tr>
      <w:tr w:rsidR="000A4F45" w:rsidTr="000A4F45">
        <w:tc>
          <w:tcPr>
            <w:tcW w:w="1891" w:type="dxa"/>
          </w:tcPr>
          <w:p w:rsidR="000A4F45" w:rsidRDefault="000A4F45" w:rsidP="000A4F45">
            <w:pPr>
              <w:tabs>
                <w:tab w:val="left" w:pos="567"/>
              </w:tabs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неологизма</w:t>
            </w:r>
          </w:p>
        </w:tc>
        <w:tc>
          <w:tcPr>
            <w:tcW w:w="2607" w:type="dxa"/>
          </w:tcPr>
          <w:p w:rsidR="000A4F45" w:rsidRDefault="000A4F45" w:rsidP="000A4F45">
            <w:pPr>
              <w:tabs>
                <w:tab w:val="left" w:pos="567"/>
              </w:tabs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неологизма (эпоха, время возникновения)</w:t>
            </w:r>
          </w:p>
        </w:tc>
        <w:tc>
          <w:tcPr>
            <w:tcW w:w="2933" w:type="dxa"/>
          </w:tcPr>
          <w:p w:rsidR="000A4F45" w:rsidRDefault="000A4F45" w:rsidP="000A4F45">
            <w:pPr>
              <w:pStyle w:val="a3"/>
              <w:numPr>
                <w:ilvl w:val="0"/>
                <w:numId w:val="1"/>
              </w:numPr>
              <w:tabs>
                <w:tab w:val="left" w:pos="313"/>
              </w:tabs>
              <w:spacing w:after="0" w:line="240" w:lineRule="auto"/>
              <w:ind w:left="0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6D88">
              <w:rPr>
                <w:rFonts w:ascii="Times New Roman" w:hAnsi="Times New Roman" w:cs="Times New Roman"/>
                <w:sz w:val="24"/>
                <w:szCs w:val="24"/>
              </w:rPr>
              <w:t>С помощью исторических источников, а также различных видов словарей (толковый, словарь неологизмов и т.д.) определить историческое значение неологизма и сравнить с его лексическим значением в настоящее время.</w:t>
            </w:r>
          </w:p>
          <w:p w:rsidR="000A4F45" w:rsidRPr="004F6D88" w:rsidRDefault="000A4F45" w:rsidP="000A4F45">
            <w:pPr>
              <w:pStyle w:val="a3"/>
              <w:numPr>
                <w:ilvl w:val="0"/>
                <w:numId w:val="1"/>
              </w:numPr>
              <w:tabs>
                <w:tab w:val="left" w:pos="313"/>
              </w:tabs>
              <w:spacing w:after="0" w:line="240" w:lineRule="auto"/>
              <w:ind w:left="0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сравнительный анализ и сделать выводы по изменению лексического значения слова.</w:t>
            </w:r>
          </w:p>
        </w:tc>
        <w:tc>
          <w:tcPr>
            <w:tcW w:w="2140" w:type="dxa"/>
          </w:tcPr>
          <w:p w:rsidR="000A4F45" w:rsidRDefault="000A4F45" w:rsidP="000A4F45">
            <w:pPr>
              <w:pStyle w:val="a3"/>
              <w:numPr>
                <w:ilvl w:val="0"/>
                <w:numId w:val="5"/>
              </w:numPr>
              <w:tabs>
                <w:tab w:val="left" w:pos="326"/>
              </w:tabs>
              <w:spacing w:after="0" w:line="240" w:lineRule="auto"/>
              <w:ind w:left="43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неологизма.</w:t>
            </w:r>
          </w:p>
          <w:p w:rsidR="000A4F45" w:rsidRPr="004F6D88" w:rsidRDefault="000A4F45" w:rsidP="000A4F45">
            <w:pPr>
              <w:pStyle w:val="a3"/>
              <w:numPr>
                <w:ilvl w:val="0"/>
                <w:numId w:val="5"/>
              </w:numPr>
              <w:tabs>
                <w:tab w:val="left" w:pos="326"/>
              </w:tabs>
              <w:spacing w:after="0" w:line="240" w:lineRule="auto"/>
              <w:ind w:left="43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неологизма в речи.</w:t>
            </w:r>
          </w:p>
        </w:tc>
      </w:tr>
      <w:tr w:rsidR="000A4F45" w:rsidTr="000A4F45">
        <w:tc>
          <w:tcPr>
            <w:tcW w:w="1891" w:type="dxa"/>
          </w:tcPr>
          <w:p w:rsidR="000A4F45" w:rsidRDefault="000A4F45" w:rsidP="000A4F45">
            <w:pPr>
              <w:tabs>
                <w:tab w:val="left" w:pos="589"/>
              </w:tabs>
              <w:ind w:left="22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в современном русском языке</w:t>
            </w:r>
          </w:p>
        </w:tc>
        <w:tc>
          <w:tcPr>
            <w:tcW w:w="2607" w:type="dxa"/>
          </w:tcPr>
          <w:p w:rsidR="000A4F45" w:rsidRDefault="000A4F45" w:rsidP="000A4F45">
            <w:pPr>
              <w:tabs>
                <w:tab w:val="left" w:pos="567"/>
              </w:tabs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применения (экономическая, общественно-политическая, техническая, правовая)</w:t>
            </w:r>
          </w:p>
        </w:tc>
        <w:tc>
          <w:tcPr>
            <w:tcW w:w="2933" w:type="dxa"/>
          </w:tcPr>
          <w:p w:rsidR="000A4F45" w:rsidRDefault="000A4F45" w:rsidP="000A4F45">
            <w:pPr>
              <w:pStyle w:val="a3"/>
              <w:numPr>
                <w:ilvl w:val="0"/>
                <w:numId w:val="2"/>
              </w:numPr>
              <w:tabs>
                <w:tab w:val="left" w:pos="313"/>
                <w:tab w:val="left" w:pos="567"/>
              </w:tabs>
              <w:spacing w:after="0" w:line="240" w:lineRule="auto"/>
              <w:ind w:left="0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установленному толкованию определить сферу прим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енения неологизма.</w:t>
            </w:r>
          </w:p>
          <w:p w:rsidR="000A4F45" w:rsidRDefault="000A4F45" w:rsidP="000A4F45">
            <w:pPr>
              <w:pStyle w:val="a3"/>
              <w:numPr>
                <w:ilvl w:val="0"/>
                <w:numId w:val="2"/>
              </w:numPr>
              <w:tabs>
                <w:tab w:val="left" w:pos="313"/>
                <w:tab w:val="left" w:pos="567"/>
              </w:tabs>
              <w:spacing w:after="0" w:line="240" w:lineRule="auto"/>
              <w:ind w:left="0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Установить речевые ситуации, в контексте которых он может применяться.</w:t>
            </w:r>
          </w:p>
          <w:p w:rsidR="000A4F45" w:rsidRPr="004F6D88" w:rsidRDefault="000A4F45" w:rsidP="000A4F45">
            <w:pPr>
              <w:pStyle w:val="a3"/>
              <w:numPr>
                <w:ilvl w:val="0"/>
                <w:numId w:val="2"/>
              </w:numPr>
              <w:tabs>
                <w:tab w:val="left" w:pos="313"/>
                <w:tab w:val="left" w:pos="567"/>
              </w:tabs>
              <w:spacing w:after="0" w:line="240" w:lineRule="auto"/>
              <w:ind w:left="0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данному контексту также можно определить лексическое значение неологизма.</w:t>
            </w:r>
          </w:p>
        </w:tc>
        <w:tc>
          <w:tcPr>
            <w:tcW w:w="2140" w:type="dxa"/>
          </w:tcPr>
          <w:p w:rsidR="000A4F45" w:rsidRDefault="000A4F45" w:rsidP="000A4F45">
            <w:pPr>
              <w:pStyle w:val="a3"/>
              <w:numPr>
                <w:ilvl w:val="0"/>
                <w:numId w:val="6"/>
              </w:numPr>
              <w:tabs>
                <w:tab w:val="left" w:pos="468"/>
              </w:tabs>
              <w:spacing w:after="0" w:line="240" w:lineRule="auto"/>
              <w:ind w:left="43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Толкование неологизма.</w:t>
            </w:r>
          </w:p>
          <w:p w:rsidR="000A4F45" w:rsidRDefault="000A4F45" w:rsidP="000A4F45">
            <w:pPr>
              <w:pStyle w:val="a3"/>
              <w:numPr>
                <w:ilvl w:val="0"/>
                <w:numId w:val="6"/>
              </w:numPr>
              <w:tabs>
                <w:tab w:val="left" w:pos="468"/>
              </w:tabs>
              <w:spacing w:after="0" w:line="240" w:lineRule="auto"/>
              <w:ind w:left="43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Употребление неологизма в определенных речевых ситуациях</w:t>
            </w:r>
          </w:p>
        </w:tc>
      </w:tr>
      <w:tr w:rsidR="000A4F45" w:rsidTr="000A4F45">
        <w:tc>
          <w:tcPr>
            <w:tcW w:w="1891" w:type="dxa"/>
          </w:tcPr>
          <w:p w:rsidR="000A4F45" w:rsidRDefault="000A4F45" w:rsidP="000A4F45">
            <w:pPr>
              <w:tabs>
                <w:tab w:val="left" w:pos="567"/>
              </w:tabs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Лексико-грамматическая классификация неологизма</w:t>
            </w:r>
          </w:p>
        </w:tc>
        <w:tc>
          <w:tcPr>
            <w:tcW w:w="2607" w:type="dxa"/>
          </w:tcPr>
          <w:p w:rsidR="000A4F45" w:rsidRDefault="000A4F45" w:rsidP="000A4F45">
            <w:pPr>
              <w:tabs>
                <w:tab w:val="left" w:pos="567"/>
              </w:tabs>
              <w:ind w:right="-1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неологизма по критерию грамматической классификации:</w:t>
            </w:r>
          </w:p>
          <w:p w:rsidR="000A4F45" w:rsidRDefault="000A4F45" w:rsidP="000A4F45">
            <w:pPr>
              <w:pStyle w:val="a3"/>
              <w:numPr>
                <w:ilvl w:val="0"/>
                <w:numId w:val="3"/>
              </w:numPr>
              <w:tabs>
                <w:tab w:val="left" w:pos="457"/>
              </w:tabs>
              <w:spacing w:after="0" w:line="240" w:lineRule="auto"/>
              <w:ind w:left="0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источнику появления;</w:t>
            </w:r>
          </w:p>
          <w:p w:rsidR="000A4F45" w:rsidRDefault="000A4F45" w:rsidP="000A4F45">
            <w:pPr>
              <w:pStyle w:val="a3"/>
              <w:numPr>
                <w:ilvl w:val="0"/>
                <w:numId w:val="3"/>
              </w:numPr>
              <w:tabs>
                <w:tab w:val="left" w:pos="457"/>
              </w:tabs>
              <w:spacing w:after="0" w:line="240" w:lineRule="auto"/>
              <w:ind w:left="0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виду языковой единицы;</w:t>
            </w:r>
          </w:p>
          <w:p w:rsidR="000A4F45" w:rsidRDefault="000A4F45" w:rsidP="000A4F45">
            <w:pPr>
              <w:pStyle w:val="a3"/>
              <w:numPr>
                <w:ilvl w:val="0"/>
                <w:numId w:val="3"/>
              </w:numPr>
              <w:tabs>
                <w:tab w:val="left" w:pos="457"/>
              </w:tabs>
              <w:spacing w:after="0" w:line="240" w:lineRule="auto"/>
              <w:ind w:left="0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степени новизны;</w:t>
            </w:r>
          </w:p>
          <w:p w:rsidR="000A4F45" w:rsidRPr="00D13F3F" w:rsidRDefault="000A4F45" w:rsidP="000A4F45">
            <w:pPr>
              <w:pStyle w:val="a3"/>
              <w:numPr>
                <w:ilvl w:val="0"/>
                <w:numId w:val="3"/>
              </w:numPr>
              <w:tabs>
                <w:tab w:val="left" w:pos="457"/>
              </w:tabs>
              <w:spacing w:after="0" w:line="240" w:lineRule="auto"/>
              <w:ind w:left="0" w:right="-11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способу образования.</w:t>
            </w:r>
          </w:p>
        </w:tc>
        <w:tc>
          <w:tcPr>
            <w:tcW w:w="2933" w:type="dxa"/>
          </w:tcPr>
          <w:p w:rsidR="000A4F45" w:rsidRDefault="000A4F45" w:rsidP="000A4F45">
            <w:pPr>
              <w:pStyle w:val="a3"/>
              <w:numPr>
                <w:ilvl w:val="0"/>
                <w:numId w:val="4"/>
              </w:numPr>
              <w:tabs>
                <w:tab w:val="left" w:pos="313"/>
                <w:tab w:val="left" w:pos="360"/>
              </w:tabs>
              <w:spacing w:after="0" w:line="240" w:lineRule="auto"/>
              <w:ind w:left="0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вид неологизма по каждому грамматическому критерию.</w:t>
            </w:r>
          </w:p>
          <w:p w:rsidR="000A4F45" w:rsidRPr="00D13F3F" w:rsidRDefault="000A4F45" w:rsidP="000A4F45">
            <w:pPr>
              <w:pStyle w:val="a3"/>
              <w:numPr>
                <w:ilvl w:val="0"/>
                <w:numId w:val="4"/>
              </w:numPr>
              <w:tabs>
                <w:tab w:val="left" w:pos="313"/>
                <w:tab w:val="left" w:pos="360"/>
              </w:tabs>
              <w:spacing w:after="0" w:line="240" w:lineRule="auto"/>
              <w:ind w:left="0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Проанализировать видовую принадлежность неологизма к определенной группе неологизмов.</w:t>
            </w:r>
          </w:p>
        </w:tc>
        <w:tc>
          <w:tcPr>
            <w:tcW w:w="2140" w:type="dxa"/>
          </w:tcPr>
          <w:p w:rsidR="000A4F45" w:rsidRDefault="000A4F45" w:rsidP="000A4F4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ind w:left="66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Морфология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неологизма.</w:t>
            </w:r>
          </w:p>
          <w:p w:rsidR="000A4F45" w:rsidRDefault="000A4F45" w:rsidP="000A4F4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ind w:left="66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родственных слов.</w:t>
            </w:r>
          </w:p>
          <w:p w:rsidR="000A4F45" w:rsidRDefault="000A4F45" w:rsidP="000A4F4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ind w:left="66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Этимология неологизма.</w:t>
            </w:r>
          </w:p>
          <w:p w:rsidR="000A4F45" w:rsidRDefault="000A4F45" w:rsidP="000A4F4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ind w:left="66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 и орфоэпия неологизма.</w:t>
            </w:r>
          </w:p>
          <w:p w:rsidR="000A4F45" w:rsidRDefault="000A4F45" w:rsidP="000A4F45">
            <w:pPr>
              <w:pStyle w:val="a3"/>
              <w:numPr>
                <w:ilvl w:val="0"/>
                <w:numId w:val="7"/>
              </w:numPr>
              <w:tabs>
                <w:tab w:val="left" w:pos="360"/>
              </w:tabs>
              <w:spacing w:after="0" w:line="240" w:lineRule="auto"/>
              <w:ind w:left="66" w:right="-284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употребления в речи.</w:t>
            </w:r>
          </w:p>
        </w:tc>
      </w:tr>
    </w:tbl>
    <w:p w:rsidR="000A4F45" w:rsidRPr="000A4F45" w:rsidRDefault="000A4F45" w:rsidP="000A4F45">
      <w:pPr>
        <w:tabs>
          <w:tab w:val="left" w:pos="567"/>
        </w:tabs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4F45">
        <w:rPr>
          <w:rFonts w:ascii="Times New Roman" w:hAnsi="Times New Roman" w:cs="Times New Roman"/>
          <w:b/>
          <w:sz w:val="32"/>
          <w:szCs w:val="32"/>
        </w:rPr>
        <w:t xml:space="preserve">Памятка </w:t>
      </w:r>
      <w:r w:rsidRPr="000A4F45">
        <w:rPr>
          <w:rFonts w:ascii="Times New Roman" w:hAnsi="Times New Roman" w:cs="Times New Roman"/>
          <w:b/>
          <w:sz w:val="32"/>
          <w:szCs w:val="32"/>
        </w:rPr>
        <w:t>по определению и анализу характеристики неологизмов</w:t>
      </w:r>
    </w:p>
    <w:p w:rsidR="0057342D" w:rsidRDefault="0057342D"/>
    <w:sectPr w:rsidR="00573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81DE3"/>
    <w:multiLevelType w:val="hybridMultilevel"/>
    <w:tmpl w:val="A4E68FC0"/>
    <w:lvl w:ilvl="0" w:tplc="0419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">
    <w:nsid w:val="21492197"/>
    <w:multiLevelType w:val="multilevel"/>
    <w:tmpl w:val="92AEA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B0E69B6"/>
    <w:multiLevelType w:val="hybridMultilevel"/>
    <w:tmpl w:val="CA1668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B2FFF"/>
    <w:multiLevelType w:val="hybridMultilevel"/>
    <w:tmpl w:val="29B2ED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D344F9"/>
    <w:multiLevelType w:val="hybridMultilevel"/>
    <w:tmpl w:val="8C88A0D8"/>
    <w:lvl w:ilvl="0" w:tplc="DD14D0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931B63"/>
    <w:multiLevelType w:val="hybridMultilevel"/>
    <w:tmpl w:val="A9967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A2A37"/>
    <w:multiLevelType w:val="hybridMultilevel"/>
    <w:tmpl w:val="A45A9B7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449"/>
    <w:rsid w:val="000A4F45"/>
    <w:rsid w:val="00384449"/>
    <w:rsid w:val="0057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4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F45"/>
    <w:pPr>
      <w:ind w:left="720"/>
      <w:contextualSpacing/>
    </w:pPr>
  </w:style>
  <w:style w:type="table" w:styleId="a4">
    <w:name w:val="Table Grid"/>
    <w:basedOn w:val="a1"/>
    <w:uiPriority w:val="59"/>
    <w:unhideWhenUsed/>
    <w:rsid w:val="000A4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F4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4F45"/>
    <w:pPr>
      <w:ind w:left="720"/>
      <w:contextualSpacing/>
    </w:pPr>
  </w:style>
  <w:style w:type="table" w:styleId="a4">
    <w:name w:val="Table Grid"/>
    <w:basedOn w:val="a1"/>
    <w:uiPriority w:val="59"/>
    <w:unhideWhenUsed/>
    <w:rsid w:val="000A4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2021-03-17T11:41:00Z</dcterms:created>
  <dcterms:modified xsi:type="dcterms:W3CDTF">2021-03-17T11:42:00Z</dcterms:modified>
</cp:coreProperties>
</file>